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69062E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56111012" w14:textId="1B44663D" w:rsidR="007205DE" w:rsidRPr="007205DE" w:rsidRDefault="0069062E" w:rsidP="00040332">
          <w:pPr>
            <w:pStyle w:val="Titul2"/>
            <w:tabs>
              <w:tab w:val="clear" w:pos="6796"/>
            </w:tabs>
            <w:rPr>
              <w:lang w:val="en-US"/>
            </w:rPr>
            <w:sectPr w:rsidR="007205DE" w:rsidRPr="007205DE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C10F70">
            <w:rPr>
              <w:szCs w:val="24"/>
            </w:rPr>
            <w:t xml:space="preserve">„Zapojení terminálu kombinované dopravy Mošnov“ 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34C84322" w14:textId="0A423D12" w:rsidR="00C6013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60130">
        <w:rPr>
          <w:noProof/>
        </w:rPr>
        <w:t>1.</w:t>
      </w:r>
      <w:r w:rsidR="00C60130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C60130">
        <w:rPr>
          <w:noProof/>
        </w:rPr>
        <w:t>Identifikační údaje STAVBY</w:t>
      </w:r>
      <w:r w:rsidR="00C60130">
        <w:rPr>
          <w:noProof/>
        </w:rPr>
        <w:tab/>
      </w:r>
      <w:r w:rsidR="00C60130">
        <w:rPr>
          <w:noProof/>
        </w:rPr>
        <w:fldChar w:fldCharType="begin"/>
      </w:r>
      <w:r w:rsidR="00C60130">
        <w:rPr>
          <w:noProof/>
        </w:rPr>
        <w:instrText xml:space="preserve"> PAGEREF _Toc152075803 \h </w:instrText>
      </w:r>
      <w:r w:rsidR="00C60130">
        <w:rPr>
          <w:noProof/>
        </w:rPr>
      </w:r>
      <w:r w:rsidR="00C60130">
        <w:rPr>
          <w:noProof/>
        </w:rPr>
        <w:fldChar w:fldCharType="separate"/>
      </w:r>
      <w:r w:rsidR="007314ED">
        <w:rPr>
          <w:noProof/>
        </w:rPr>
        <w:t>3</w:t>
      </w:r>
      <w:r w:rsidR="00C60130">
        <w:rPr>
          <w:noProof/>
        </w:rPr>
        <w:fldChar w:fldCharType="end"/>
      </w:r>
    </w:p>
    <w:p w14:paraId="01C4466C" w14:textId="3252ACE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1CE5342" w14:textId="07BDD1A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435CE365" w14:textId="34690E44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5D8C710E" w14:textId="03F3FB8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FDA1E58" w14:textId="40A4C4DC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DCB0444" w14:textId="68A20A20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06F6691" w14:textId="4E5C497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CBE958E" w14:textId="508FF61A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5</w:t>
      </w:r>
      <w:r>
        <w:rPr>
          <w:noProof/>
        </w:rPr>
        <w:fldChar w:fldCharType="end"/>
      </w:r>
    </w:p>
    <w:p w14:paraId="567C29FF" w14:textId="04017F18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74640B6D" w14:textId="5E45AB2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3D17551A" w14:textId="591ACCA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43288DB4" w14:textId="36D2722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7</w:t>
      </w:r>
      <w:r>
        <w:rPr>
          <w:noProof/>
        </w:rPr>
        <w:fldChar w:fldCharType="end"/>
      </w:r>
    </w:p>
    <w:p w14:paraId="05D10245" w14:textId="4C1A374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E50B64E" w14:textId="3D8CCB4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96EB2BE" w14:textId="404E9F8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66CBE5C8" w14:textId="217E33F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12</w:t>
      </w:r>
      <w:r>
        <w:rPr>
          <w:noProof/>
        </w:rPr>
        <w:fldChar w:fldCharType="end"/>
      </w:r>
    </w:p>
    <w:p w14:paraId="373B23CA" w14:textId="4D45782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72D8D911" w14:textId="5B074EF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040C5578" w14:textId="0ACF204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68378C79" w14:textId="549906A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3614DA6B" w14:textId="12C89F9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14</w:t>
      </w:r>
      <w:r>
        <w:rPr>
          <w:noProof/>
        </w:rPr>
        <w:fldChar w:fldCharType="end"/>
      </w:r>
    </w:p>
    <w:p w14:paraId="590C1A41" w14:textId="300D4F0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16</w:t>
      </w:r>
      <w:r>
        <w:rPr>
          <w:noProof/>
        </w:rPr>
        <w:fldChar w:fldCharType="end"/>
      </w:r>
    </w:p>
    <w:p w14:paraId="5BF94CAA" w14:textId="40581238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52075803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52075804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13B56B28" w:rsidR="000763BC" w:rsidRPr="00022F53" w:rsidRDefault="0069062E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DC2FB1">
              <w:rPr>
                <w:sz w:val="18"/>
              </w:rPr>
              <w:t>Zapojení</w:t>
            </w:r>
            <w:r>
              <w:rPr>
                <w:sz w:val="18"/>
              </w:rPr>
              <w:t xml:space="preserve"> terminálu kombinované dopravy Mošnov</w:t>
            </w:r>
            <w:r w:rsidRPr="00997947">
              <w:rPr>
                <w:sz w:val="18"/>
              </w:rPr>
              <w:t xml:space="preserve"> </w:t>
            </w:r>
          </w:p>
        </w:tc>
      </w:tr>
      <w:tr w:rsidR="000763BC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230B4E24" w:rsidR="000763BC" w:rsidRPr="0015448A" w:rsidRDefault="00E75490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997947">
              <w:rPr>
                <w:sz w:val="18"/>
              </w:rPr>
              <w:t>DUSL/PDPS</w:t>
            </w:r>
          </w:p>
        </w:tc>
      </w:tr>
      <w:tr w:rsidR="000763BC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61C23B65" w:rsidR="000763BC" w:rsidRPr="002C7D33" w:rsidRDefault="00E75490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</w:rPr>
              <w:t>S621</w:t>
            </w:r>
            <w:r w:rsidR="0069062E">
              <w:rPr>
                <w:sz w:val="18"/>
              </w:rPr>
              <w:t>90</w:t>
            </w:r>
            <w:r>
              <w:rPr>
                <w:sz w:val="18"/>
              </w:rPr>
              <w:t>00</w:t>
            </w:r>
            <w:r w:rsidR="0069062E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</w:p>
        </w:tc>
      </w:tr>
      <w:tr w:rsidR="0007147F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54EDE774" w:rsidR="0007147F" w:rsidRPr="007651AE" w:rsidRDefault="00E75490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997947">
              <w:rPr>
                <w:sz w:val="18"/>
              </w:rPr>
              <w:t>3273214901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E75490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29241FB6" w:rsidR="00E75490" w:rsidRPr="007651AE" w:rsidRDefault="0069062E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69062E">
              <w:rPr>
                <w:sz w:val="18"/>
              </w:rPr>
              <w:t>Mošnov</w:t>
            </w:r>
          </w:p>
        </w:tc>
      </w:tr>
      <w:tr w:rsidR="00E75490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7C6B332E" w:rsidR="00E75490" w:rsidRPr="00F2688E" w:rsidRDefault="0069062E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C2FB1">
              <w:rPr>
                <w:sz w:val="18"/>
              </w:rPr>
              <w:t>189114,1891/1,1891/A</w:t>
            </w:r>
            <w:r>
              <w:rPr>
                <w:sz w:val="18"/>
              </w:rPr>
              <w:t xml:space="preserve"> / </w:t>
            </w:r>
            <w:r w:rsidRPr="00DC2FB1">
              <w:rPr>
                <w:sz w:val="18"/>
              </w:rPr>
              <w:t>2171, 217102, 2171B1, 217104, 2171CB</w:t>
            </w:r>
          </w:p>
        </w:tc>
      </w:tr>
      <w:tr w:rsidR="00E75490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75224838" w:rsidR="00E75490" w:rsidRPr="0075773D" w:rsidRDefault="0069062E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M</w:t>
            </w:r>
            <w:r w:rsidRPr="00997947">
              <w:rPr>
                <w:sz w:val="18"/>
              </w:rPr>
              <w:t>oravsk</w:t>
            </w:r>
            <w:r>
              <w:rPr>
                <w:sz w:val="18"/>
              </w:rPr>
              <w:t>oslezský</w:t>
            </w:r>
          </w:p>
        </w:tc>
      </w:tr>
      <w:tr w:rsidR="00E75490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E75490" w:rsidRPr="00690CCF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6BE87B06" w:rsidR="00E75490" w:rsidRPr="00690CCF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30C37"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52075805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E75490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583CCF9E" w:rsidR="00E75490" w:rsidRPr="0055671A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E75490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0565F4C1" w:rsidR="00E75490" w:rsidRPr="0055671A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E75490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328046E3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</w:tc>
      </w:tr>
      <w:tr w:rsidR="00E75490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00DD6787" w:rsidR="00E75490" w:rsidRPr="00DC7837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sz w:val="18"/>
              </w:rPr>
              <w:t>Nerudova</w:t>
            </w:r>
            <w:r w:rsidRPr="007662E4">
              <w:rPr>
                <w:sz w:val="18"/>
              </w:rPr>
              <w:t xml:space="preserve"> </w:t>
            </w:r>
            <w:r>
              <w:rPr>
                <w:sz w:val="18"/>
              </w:rPr>
              <w:t>773</w:t>
            </w:r>
            <w:r w:rsidRPr="007662E4">
              <w:rPr>
                <w:sz w:val="18"/>
              </w:rPr>
              <w:t>/</w:t>
            </w:r>
            <w:r>
              <w:rPr>
                <w:sz w:val="18"/>
              </w:rPr>
              <w:t>1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>779 00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 xml:space="preserve">Olomouc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52075806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52075807"/>
      <w:r>
        <w:t>Popis stavby</w:t>
      </w:r>
      <w:bookmarkEnd w:id="14"/>
    </w:p>
    <w:p w14:paraId="265C7F71" w14:textId="0C415AE6" w:rsidR="0069062E" w:rsidRPr="00DC2FB1" w:rsidRDefault="0069062E" w:rsidP="0069062E">
      <w:pPr>
        <w:shd w:val="clear" w:color="auto" w:fill="F9F9F9"/>
        <w:spacing w:before="0" w:after="150"/>
        <w:ind w:left="709"/>
      </w:pPr>
      <w:r w:rsidRPr="00DC2FB1">
        <w:t>Stavba řeší především navýšení kapacity dráhy v návaznosti na výstavbu a rozvoj kontejnerového terminálu Mošnov.</w:t>
      </w:r>
      <w:r>
        <w:t xml:space="preserve"> </w:t>
      </w:r>
      <w:r w:rsidRPr="00DC2FB1">
        <w:t xml:space="preserve">Dle zpracované studie se předpokládá výstavba ve dvou etapách 1. etapa – provedení nové </w:t>
      </w:r>
      <w:proofErr w:type="spellStart"/>
      <w:r w:rsidRPr="00DC2FB1">
        <w:t>bezúvraťové</w:t>
      </w:r>
      <w:proofErr w:type="spellEnd"/>
      <w:r w:rsidRPr="00DC2FB1">
        <w:t xml:space="preserve"> spojky Přerov – Sedlnice a zkapacitnění ŽST Sedlnice, obvod Bartošovice, 2. etapa - zkapacitnění ŽST Sedlnice, obvod Sedlnice</w:t>
      </w:r>
      <w:r>
        <w:t>.</w:t>
      </w:r>
    </w:p>
    <w:p w14:paraId="4101F40C" w14:textId="4591E752" w:rsidR="00E75490" w:rsidRPr="00994AD7" w:rsidRDefault="00E75490" w:rsidP="00E75490">
      <w:pPr>
        <w:ind w:left="709"/>
      </w:pPr>
    </w:p>
    <w:p w14:paraId="4FDF1A93" w14:textId="02FC4EA0" w:rsidR="00DE1242" w:rsidRDefault="00DE1242" w:rsidP="0082567B">
      <w:pPr>
        <w:ind w:left="709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52075808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52075809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56B80622" w:rsidR="0097207A" w:rsidRPr="00C63F37" w:rsidRDefault="00E75490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E75490" w:rsidRPr="00F2688E" w14:paraId="4B5619E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E75490" w:rsidRPr="005F0952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599E6FD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Správa železnic, státní organizace</w:t>
            </w:r>
          </w:p>
          <w:p w14:paraId="1C3F3A60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  <w:p w14:paraId="3DA537D7" w14:textId="77777777" w:rsidR="0069062E" w:rsidRPr="001A6B79" w:rsidRDefault="0069062E" w:rsidP="0069062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Ing. </w:t>
            </w:r>
            <w:r>
              <w:rPr>
                <w:sz w:val="18"/>
              </w:rPr>
              <w:t>Jiří Dittmer</w:t>
            </w:r>
          </w:p>
          <w:p w14:paraId="065C0B60" w14:textId="77777777" w:rsidR="0069062E" w:rsidRPr="001A6B79" w:rsidRDefault="0069062E" w:rsidP="0069062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724 932 287</w:t>
            </w:r>
            <w:r w:rsidRPr="001A6B79">
              <w:rPr>
                <w:sz w:val="18"/>
              </w:rPr>
              <w:t xml:space="preserve">        </w:t>
            </w:r>
          </w:p>
          <w:p w14:paraId="6797F31A" w14:textId="142D144E" w:rsidR="00E75490" w:rsidRPr="00331F0C" w:rsidRDefault="0069062E" w:rsidP="0069062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>
              <w:rPr>
                <w:sz w:val="18"/>
              </w:rPr>
              <w:t>Dittmer</w:t>
            </w:r>
            <w:r w:rsidRPr="001A6B79">
              <w:rPr>
                <w:sz w:val="18"/>
              </w:rPr>
              <w:t>@spravazeleznic.cz</w:t>
            </w:r>
          </w:p>
        </w:tc>
      </w:tr>
      <w:tr w:rsidR="00E75490" w:rsidRPr="00F2688E" w14:paraId="4E91EC4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E75490" w:rsidRPr="005F0952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7E218F3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57E3D3CE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5A416225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195F1D41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70F20B18" w:rsidR="00E75490" w:rsidRPr="00331F0C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E75490" w:rsidRPr="00F2688E" w14:paraId="6A747E4E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7C0DC92F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Mariana Salavová</w:t>
            </w:r>
          </w:p>
          <w:p w14:paraId="37EC13F3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 SŽ GŘ - Odbor strategie,</w:t>
            </w:r>
          </w:p>
          <w:p w14:paraId="76C61F20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29A50444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+420 606 054 261</w:t>
            </w:r>
          </w:p>
          <w:p w14:paraId="30593C8B" w14:textId="3AA15F13" w:rsidR="00E75490" w:rsidRPr="00331F0C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52075810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57D33ED8" w14:textId="7BC5401F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5F6075E3" w:rsidR="009C2DF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  <w:r w:rsidR="009C2DF4"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52075811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900ED0">
      <w:pPr>
        <w:pStyle w:val="Text2-1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52075812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52075813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52075814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25" w:name="_Toc152075815"/>
      <w:r>
        <w:lastRenderedPageBreak/>
        <w:t>Podrobný popis 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52075816"/>
      <w:bookmarkEnd w:id="7"/>
      <w:bookmarkEnd w:id="6"/>
      <w:bookmarkEnd w:id="5"/>
      <w:bookmarkEnd w:id="4"/>
      <w:bookmarkEnd w:id="8"/>
      <w:bookmarkEnd w:id="11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5207581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 w:rsidP="008F2DAC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 w:rsidP="008F2DAC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7970EBCD" w:rsidR="00197971" w:rsidRDefault="0090738B" w:rsidP="00197971">
      <w:pPr>
        <w:pStyle w:val="Nadpis2-2"/>
        <w:spacing w:after="240"/>
      </w:pPr>
      <w:bookmarkStart w:id="30" w:name="_Toc152075818"/>
      <w:r>
        <w:t>Dílčí DiMS</w:t>
      </w:r>
      <w:bookmarkEnd w:id="30"/>
    </w:p>
    <w:p w14:paraId="6BB99657" w14:textId="3CA24F34" w:rsidR="0014679B" w:rsidRDefault="0014679B" w:rsidP="0014679B">
      <w:pPr>
        <w:pStyle w:val="Text2-1"/>
      </w:pPr>
      <w:r>
        <w:t>Seznam dílčích DiMS a odpovědných osob</w:t>
      </w:r>
      <w:r w:rsidR="00C60130">
        <w:t xml:space="preserve"> </w:t>
      </w:r>
      <w:r w:rsidR="00C60130"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7F1FFB" w:rsidRPr="003332D4" w14:paraId="2EDA408F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1DAF34" w14:textId="77777777" w:rsidR="007F1FFB" w:rsidRPr="00F0407E" w:rsidRDefault="007F1FFB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1BD754BB" w14:textId="5C66F04A" w:rsidR="007F1FFB" w:rsidRPr="00F0407E" w:rsidRDefault="00197971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87734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DCFCCA" w14:textId="34C9B0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18DAAEF9" w14:textId="6D96156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CC817B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35C02A" w14:textId="388763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1919C5DB" w14:textId="4E1414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46965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3416618" w14:textId="3CF7470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2EF69889" w14:textId="1778EEA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30652B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014D09" w14:textId="756D65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0CF5212C" w14:textId="1EA6E7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72D44D1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436BC7" w14:textId="00CAD82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2E8AA01D" w14:textId="42F39C1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4E5629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A7B3567" w14:textId="00D312A2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23BC9679" w14:textId="52E235E8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EBEAD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CEB94E9" w14:textId="3C7E88C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74BC9D50" w14:textId="246105B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4F3DD2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8BF1522" w14:textId="5D5100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359A8BD9" w14:textId="71A4C93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BCE5FC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15E1665" w14:textId="077C03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518DFA01" w14:textId="55365E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CC2721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04B3214" w14:textId="3BA163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0FCD299F" w14:textId="0B28F56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8E652FE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A4DB209" w14:textId="396215A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1B3C702" w14:textId="0DF8A83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0E28A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BEB859" w14:textId="02E6AF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6BB31968" w14:textId="7F3F13D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B4D8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0FB6DBA" w14:textId="66DDC11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58AD6AE9" w14:textId="3846E4D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20D8AB9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6837A3B" w14:textId="6445EB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3CF512A2" w14:textId="51E3C93E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1229F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DC55B4C" w14:textId="696E0AA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4C4C25" w14:textId="1838C3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AEA857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D8C63" w14:textId="3D9CAB1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EF7F12" w14:textId="5A07ACC9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0C6633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823FC2" w14:textId="3E5BC70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D4C641" w14:textId="222E2CE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58E23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A4FDB" w14:textId="61EF2A3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3625E7" w14:textId="607DEDF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9BAF59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EC1766" w14:textId="2F325AB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A8AC8" w14:textId="5A1EF83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FFCED1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D9BDF" w14:textId="39CDF75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17BF3" w14:textId="71254DD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F41AB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1A1EB" w14:textId="2D95AF0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4D7E54" w14:textId="3F29091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6AC88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16273" w14:textId="62694A4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1AC7AB" w14:textId="244F00F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A0DE1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9CDCD4" w14:textId="7C538DB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D0AAEC" w14:textId="05E5BBE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13BDA6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34B08" w14:textId="2C706BF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220A9" w14:textId="59659C0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19A417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3731B5" w14:textId="6FEB9FE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AC9BD" w14:textId="2A1E901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0EA1DB4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8F48" w14:textId="3D62365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2EAE87" w14:textId="718B290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8AAB98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A3B695" w14:textId="7BCB5DC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D235X_Elektrické předtápěcí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A01D23" w14:textId="02B308B5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7154E8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5C4EE" w14:textId="43D981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C0A8B7" w14:textId="2961BCB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42C3C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31113" w14:textId="0A4F759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2D2EE" w14:textId="25921586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6684E7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5EC3C0" w14:textId="255E72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8877C9" w14:textId="323B099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156E2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96C2AE" w14:textId="334A3AE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787CC" w14:textId="1DECF7A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54F9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CED14D" w14:textId="41C2BC7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404F76" w14:textId="26E466F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30AD3D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A1E27" w14:textId="66C5B19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3AC04" w14:textId="234E70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80CD5DA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6ED141" w14:textId="493AF82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5E69C7" w14:textId="133D463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04672DD7" w14:textId="77777777" w:rsidR="00C60130" w:rsidRDefault="00C60130">
      <w:r>
        <w:br w:type="page"/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14:paraId="089D9E0B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2F74EEE1" w14:textId="7E4AD2B9" w:rsidR="00C60130" w:rsidRPr="00C60130" w:rsidRDefault="00C60130" w:rsidP="00C60130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>Název dílčího DiMS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33FCE9AF" w14:textId="1A208E22" w:rsidR="00C60130" w:rsidRPr="00C60130" w:rsidRDefault="00C60130" w:rsidP="00C60130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E599353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640477" w14:textId="757C0F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0C27A3" w14:textId="525DBE7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865A62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7DE63" w14:textId="662D60E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5B374E" w14:textId="0551284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9B3DF6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FC0FB" w14:textId="5205527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8B2FC1" w14:textId="158423A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930465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0AA3E" w14:textId="4A797A4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2010C6" w14:textId="0957DBE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6260B2" w14:textId="3C193515" w:rsidR="00C60130" w:rsidRDefault="00C60130" w:rsidP="00C60130">
      <w:pPr>
        <w:pStyle w:val="Text2-1"/>
        <w:numPr>
          <w:ilvl w:val="0"/>
          <w:numId w:val="0"/>
        </w:numPr>
        <w:ind w:left="737"/>
      </w:pPr>
      <w:bookmarkStart w:id="31" w:name="_Toc51077168"/>
      <w:bookmarkStart w:id="32" w:name="_Toc80793125"/>
    </w:p>
    <w:p w14:paraId="25FE69F5" w14:textId="0CF64930" w:rsidR="00C60130" w:rsidRDefault="00C60130" w:rsidP="00C60130">
      <w:pPr>
        <w:pStyle w:val="Text2-1"/>
      </w:pPr>
      <w:r>
        <w:t xml:space="preserve">Seznam dílčích DiMS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:rsidRPr="003332D4" w14:paraId="12D0CB94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C3394E0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51E32A0B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43D2EF3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F1EAF99" w14:textId="1F2AF19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074381B0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B7BA6D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E2FE641" w14:textId="6367678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5EA0F3D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C88A02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677C556" w14:textId="16CE27A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5BDA30A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B2DE0D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073CD56" w14:textId="6159281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5990A5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3BC4CA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A16FFC0" w14:textId="6A594C5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5F5E67AD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70C7D0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9D5D00E" w14:textId="1549739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0A9B68B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7311A0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5258C3A" w14:textId="054C8A7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0C814B4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2AA2C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1C0BD2A" w14:textId="4A8A772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2A25AB55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3375BE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8B2E63C" w14:textId="624C360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42376C0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3E8E6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CD51DB" w14:textId="1D8408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28CA2D7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3756A66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E93E3C" w14:textId="0958AD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08056EB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A8225E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A7FB7ED" w14:textId="0162EB2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70BFD603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02952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DF4EFA7" w14:textId="347717C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789AA03F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CE85DE3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02A1F" w14:textId="1CC9022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49FCA8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4C7D7F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7966CD11" w14:textId="0E12C13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D5EB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D62CEE" w14:textId="7225D39B" w:rsidR="007B0074" w:rsidRDefault="00A665C3" w:rsidP="00532AFB">
      <w:pPr>
        <w:pStyle w:val="Text2-1"/>
      </w:pPr>
      <w:r>
        <w:t>Podrobné členění DiMS, včetně rozdělení jednotlivých PS/SO je uvedeno v příloze BEP</w:t>
      </w:r>
      <w:r w:rsidR="0040655B">
        <w:t> </w:t>
      </w:r>
      <w:r>
        <w:t xml:space="preserve">č. 2 </w:t>
      </w:r>
      <w:r w:rsidRPr="00197971">
        <w:rPr>
          <w:i/>
          <w:iCs/>
        </w:rPr>
        <w:t>Struktura DiMS a odpovědné osoby</w:t>
      </w:r>
      <w:r>
        <w:t>.</w:t>
      </w:r>
    </w:p>
    <w:p w14:paraId="7C631A53" w14:textId="7D8CF83D" w:rsidR="007B0074" w:rsidRDefault="007B0074"/>
    <w:p w14:paraId="27E433D0" w14:textId="1D38FEC1" w:rsidR="003F55BC" w:rsidRDefault="0098140E" w:rsidP="003F55BC">
      <w:pPr>
        <w:pStyle w:val="Nadpis2-2"/>
      </w:pPr>
      <w:bookmarkStart w:id="33" w:name="_Toc152075819"/>
      <w:r>
        <w:t>Sdružené DiMS</w:t>
      </w:r>
      <w:r w:rsidR="0090738B">
        <w:t xml:space="preserve"> (sDiMS)</w:t>
      </w:r>
      <w:bookmarkEnd w:id="33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 w:rsidP="008F2DA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 w:rsidP="008F2DA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73001083" w:rsidR="00CE7699" w:rsidRDefault="00936B5B" w:rsidP="00CE7699">
      <w:pPr>
        <w:pStyle w:val="Nadpis2-1"/>
        <w:keepNext w:val="0"/>
        <w:widowControl w:val="0"/>
      </w:pPr>
      <w:bookmarkStart w:id="34" w:name="_Toc51077170"/>
      <w:bookmarkStart w:id="35" w:name="_Toc80793126"/>
      <w:bookmarkStart w:id="36" w:name="_Toc152075820"/>
      <w:r>
        <w:lastRenderedPageBreak/>
        <w:t>S</w:t>
      </w:r>
      <w:r w:rsidR="00CE7699">
        <w:t>polečné datového</w:t>
      </w:r>
      <w:bookmarkEnd w:id="34"/>
      <w:bookmarkEnd w:id="35"/>
      <w:r w:rsidR="00CE7699">
        <w:t xml:space="preserve"> prostředí</w:t>
      </w:r>
      <w:bookmarkEnd w:id="36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7" w:name="_Toc152075821"/>
      <w:r>
        <w:t>Základní p</w:t>
      </w:r>
      <w:r w:rsidR="00842345">
        <w:t>opis zvoleného CDE</w:t>
      </w:r>
      <w:bookmarkEnd w:id="37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8" w:name="_Toc152075822"/>
      <w:r>
        <w:t>Nakládání s </w:t>
      </w:r>
      <w:r w:rsidR="008B4A28">
        <w:t>dokument</w:t>
      </w:r>
      <w:r>
        <w:t>y v CDE</w:t>
      </w:r>
      <w:bookmarkEnd w:id="38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39" w:name="_Toc152075823"/>
      <w:r>
        <w:t>Skupiny uživatelských oprávnění</w:t>
      </w:r>
      <w:bookmarkEnd w:id="39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0" w:name="_Toc152075824"/>
      <w:r>
        <w:lastRenderedPageBreak/>
        <w:t>Procesy řešené v rámci CDE</w:t>
      </w:r>
      <w:bookmarkEnd w:id="40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 w:rsidP="00D108C4">
      <w:pPr>
        <w:pStyle w:val="Nadpis2-1"/>
        <w:spacing w:after="480"/>
      </w:pPr>
      <w:bookmarkStart w:id="41" w:name="_Toc148342781"/>
      <w:bookmarkStart w:id="42" w:name="_Toc151544396"/>
      <w:bookmarkStart w:id="43" w:name="_Toc152075825"/>
      <w:bookmarkStart w:id="44" w:name="_Hlk148434462"/>
      <w:r>
        <w:lastRenderedPageBreak/>
        <w:t>P</w:t>
      </w:r>
      <w:r w:rsidR="003A3F48">
        <w:t>říloh</w:t>
      </w:r>
      <w:bookmarkEnd w:id="41"/>
      <w:bookmarkEnd w:id="42"/>
      <w:r w:rsidR="00AA38C3">
        <w:t>y</w:t>
      </w:r>
      <w:bookmarkEnd w:id="43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5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4"/>
    <w:bookmarkEnd w:id="45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32328"/>
      <w:r>
        <w:rPr>
          <w:noProof/>
        </w:rPr>
        <w:t xml:space="preserve">Přílohy jsou uvedeny bez čísla verze. </w:t>
      </w:r>
      <w:bookmarkEnd w:id="46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FB777" w14:textId="77777777" w:rsidR="00030C88" w:rsidRDefault="00030C88" w:rsidP="00962258">
      <w:r>
        <w:separator/>
      </w:r>
    </w:p>
  </w:endnote>
  <w:endnote w:type="continuationSeparator" w:id="0">
    <w:p w14:paraId="40F04595" w14:textId="77777777" w:rsidR="00030C88" w:rsidRDefault="00030C88" w:rsidP="00962258">
      <w:r>
        <w:continuationSeparator/>
      </w:r>
    </w:p>
  </w:endnote>
  <w:endnote w:type="continuationNotice" w:id="1">
    <w:p w14:paraId="08169A9A" w14:textId="77777777" w:rsidR="00030C88" w:rsidRDefault="00030C8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 w:rsidTr="00572E8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0D2F3999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69062E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0C3F8C70" w:rsidR="00FB2C4A" w:rsidRPr="003462EB" w:rsidRDefault="0069062E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„Zapojení terminálu kombinované dopravy Mošnov“ </w:t>
              </w:r>
            </w:sdtContent>
          </w:sdt>
        </w:p>
        <w:p w14:paraId="21CEEE40" w14:textId="328C7EF8" w:rsidR="00FB2C4A" w:rsidRPr="00B435A5" w:rsidRDefault="0069062E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 w:rsidTr="00572E8F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25BFF59F" w:rsidR="00653FBC" w:rsidRPr="003462EB" w:rsidRDefault="0069062E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„Zapojení terminálu kombinované dopravy Mošnov“ </w:t>
              </w:r>
            </w:sdtContent>
          </w:sdt>
        </w:p>
        <w:p w14:paraId="21F2540B" w14:textId="2E323143" w:rsidR="00653FBC" w:rsidRPr="003462EB" w:rsidRDefault="0069062E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3BB6EAE8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69062E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593A605C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69062E">
      <w:rPr>
        <w:sz w:val="22"/>
        <w:szCs w:val="22"/>
      </w:rPr>
      <w:t>4</w:t>
    </w:r>
    <w:r w:rsidR="007205DE">
      <w:rPr>
        <w:sz w:val="22"/>
        <w:szCs w:val="22"/>
      </w:rPr>
      <w:t>.</w:t>
    </w:r>
    <w:r w:rsidR="0069062E">
      <w:rPr>
        <w:sz w:val="22"/>
        <w:szCs w:val="22"/>
      </w:rPr>
      <w:t>6</w:t>
    </w:r>
    <w:r w:rsidR="007205DE">
      <w:rPr>
        <w:sz w:val="22"/>
        <w:szCs w:val="22"/>
      </w:rPr>
      <w:t>.2024</w:t>
    </w:r>
  </w:p>
  <w:p w14:paraId="6CD80C8E" w14:textId="505AB36E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881685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659CD" w14:textId="77777777" w:rsidR="00030C88" w:rsidRDefault="00030C88" w:rsidP="00962258">
      <w:r>
        <w:separator/>
      </w:r>
    </w:p>
  </w:footnote>
  <w:footnote w:type="continuationSeparator" w:id="0">
    <w:p w14:paraId="448697A6" w14:textId="77777777" w:rsidR="00030C88" w:rsidRDefault="00030C88" w:rsidP="00962258">
      <w:r>
        <w:continuationSeparator/>
      </w:r>
    </w:p>
  </w:footnote>
  <w:footnote w:type="continuationNotice" w:id="1">
    <w:p w14:paraId="661A37A5" w14:textId="77777777" w:rsidR="00030C88" w:rsidRDefault="00030C8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2127733348" name="Obrázek 21277333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8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D52"/>
    <w:rsid w:val="001F4E81"/>
    <w:rsid w:val="001F607D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E7891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3616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62E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5DE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313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1483"/>
    <w:rsid w:val="008F18D6"/>
    <w:rsid w:val="008F1B6F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D6E"/>
    <w:rsid w:val="00931370"/>
    <w:rsid w:val="00935B52"/>
    <w:rsid w:val="00936091"/>
    <w:rsid w:val="00936B5B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77A"/>
    <w:rsid w:val="00960B47"/>
    <w:rsid w:val="009613E5"/>
    <w:rsid w:val="00961B4A"/>
    <w:rsid w:val="00962258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3E2F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E01"/>
    <w:rsid w:val="00BD00C7"/>
    <w:rsid w:val="00BD0402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26469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C37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2868"/>
    <w:rsid w:val="00D750BD"/>
    <w:rsid w:val="00D7556C"/>
    <w:rsid w:val="00D7595A"/>
    <w:rsid w:val="00D76885"/>
    <w:rsid w:val="00D82959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4045"/>
    <w:rsid w:val="00E44E64"/>
    <w:rsid w:val="00E45545"/>
    <w:rsid w:val="00E468C8"/>
    <w:rsid w:val="00E52926"/>
    <w:rsid w:val="00E52F8E"/>
    <w:rsid w:val="00E53E7D"/>
    <w:rsid w:val="00E54BA6"/>
    <w:rsid w:val="00E56672"/>
    <w:rsid w:val="00E57922"/>
    <w:rsid w:val="00E618C4"/>
    <w:rsid w:val="00E631BD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90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994"/>
    <w:rsid w:val="00F164C0"/>
    <w:rsid w:val="00F1715C"/>
    <w:rsid w:val="00F17DB5"/>
    <w:rsid w:val="00F2004D"/>
    <w:rsid w:val="00F20823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A4964"/>
    <w:rsid w:val="003B1CFE"/>
    <w:rsid w:val="003D31E0"/>
    <w:rsid w:val="00402395"/>
    <w:rsid w:val="004051E1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B083F"/>
    <w:rsid w:val="005C3892"/>
    <w:rsid w:val="005D1CA2"/>
    <w:rsid w:val="005E684C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803313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B531FF"/>
    <w:rsid w:val="00B95752"/>
    <w:rsid w:val="00BA77E8"/>
    <w:rsid w:val="00BC417C"/>
    <w:rsid w:val="00C179C6"/>
    <w:rsid w:val="00C25C92"/>
    <w:rsid w:val="00C4663E"/>
    <w:rsid w:val="00C53518"/>
    <w:rsid w:val="00C77584"/>
    <w:rsid w:val="00C81E8B"/>
    <w:rsid w:val="00C97FB1"/>
    <w:rsid w:val="00CE3D8E"/>
    <w:rsid w:val="00D26469"/>
    <w:rsid w:val="00D90A23"/>
    <w:rsid w:val="00D93A8B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1982</Words>
  <Characters>11694</Characters>
  <Application>Microsoft Office Word</Application>
  <DocSecurity>2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„Zapojení terminálu kombinované dopravy Mošnov“</dc:subject>
  <dc:creator>Správa železnic</dc:creator>
  <cp:keywords>2023-12</cp:keywords>
  <cp:lastModifiedBy>Šafář Karel, Ing.</cp:lastModifiedBy>
  <cp:revision>12</cp:revision>
  <cp:lastPrinted>2021-08-24T05:31:00Z</cp:lastPrinted>
  <dcterms:created xsi:type="dcterms:W3CDTF">2023-12-05T15:27:00Z</dcterms:created>
  <dcterms:modified xsi:type="dcterms:W3CDTF">2024-06-04T10:41:00Z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